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6E0E" w:rsidRDefault="00B44C53">
      <w:hyperlink r:id="rId4" w:history="1">
        <w:r w:rsidRPr="00B44C53">
          <w:rPr>
            <w:rStyle w:val="Hypertextovodkaz"/>
          </w:rPr>
          <w:t>ČR města (lehké) – online Slepé mapy</w:t>
        </w:r>
      </w:hyperlink>
    </w:p>
    <w:p w:rsidR="00B44C53" w:rsidRDefault="00B44C53">
      <w:r w:rsidRPr="00B44C53">
        <w:drawing>
          <wp:inline distT="0" distB="0" distL="0" distR="0" wp14:anchorId="4D6EAA08" wp14:editId="5D3D06DB">
            <wp:extent cx="2178833" cy="2151598"/>
            <wp:effectExtent l="0" t="0" r="0" b="1270"/>
            <wp:docPr id="73744182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44182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2397" cy="2174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4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53"/>
    <w:rsid w:val="00936E0E"/>
    <w:rsid w:val="00B44C53"/>
    <w:rsid w:val="00EF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3017"/>
  <w15:chartTrackingRefBased/>
  <w15:docId w15:val="{5632315F-E3BD-4438-89FC-D5469EBF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before="240"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4C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4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umimefakta.cz/slepe-mapy-ceska-mesta-1-uroven/417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101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Fousová Iveta</dc:creator>
  <cp:keywords/>
  <dc:description/>
  <cp:lastModifiedBy>Fousová Iveta</cp:lastModifiedBy>
  <cp:revision>1</cp:revision>
  <dcterms:created xsi:type="dcterms:W3CDTF">2024-11-26T21:15:00Z</dcterms:created>
  <dcterms:modified xsi:type="dcterms:W3CDTF">2024-11-26T21:23:00Z</dcterms:modified>
</cp:coreProperties>
</file>